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58" w:rsidRPr="001634CA" w:rsidRDefault="00176558" w:rsidP="001765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496-CONSELHO DE UM CONDENADO</w:t>
      </w:r>
    </w:p>
    <w:p w:rsidR="00176558" w:rsidRPr="001634CA" w:rsidRDefault="00176558" w:rsidP="001765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04/03/2018 à 10/03/2018</w:t>
      </w:r>
    </w:p>
    <w:p w:rsidR="00176558" w:rsidRDefault="00176558" w:rsidP="001765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Quebra-gelo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Você conhece alguém que já foi condenado por um crime? Se você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conhece ela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 te deu algum conselho, algo que aprendeu nessa triste situação?</w:t>
      </w:r>
    </w:p>
    <w:p w:rsidR="00176558" w:rsidRDefault="00176558" w:rsidP="001765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Texto Bíblico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Lucas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23:33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-43</w:t>
      </w:r>
    </w:p>
    <w:p w:rsidR="00176558" w:rsidRDefault="00176558" w:rsidP="001765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Pessoas que passam por situações difíceis, situações de vida e morte, analisam verdadeiramente seus valores e escolha. Esse ladrão foi condenado por ter escolhido um caminho de crime e agora estava vivendo as conseqüências disso. Mas na cruz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 “OLHOU PARA A CRUZ DO MEIO”. Esse é o melhor conselho que esse ladrão poderia nos dar – não importa seus erros, suas escolhas, ou situação trágica e difícil que está vivendo, “olhe para a cruz do meio”. </w:t>
      </w:r>
    </w:p>
    <w:p w:rsidR="00176558" w:rsidRDefault="00176558" w:rsidP="001765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Meu tio, “tio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Dilton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”, é um homem muito atencioso, cuidadoso e querido, sempre foi; mas por escolhas erradas acabou ficando muito tempo na prisão, muito tempo. Agora ele já está totalmente livre e continua sendo um homem atencioso, cuidadoso e querido, mas com uma diferença “UM HOMEM DE DEUS”. E como um homem que já condenado um dia me deu u conselho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fiquei muito tempo preso fazer algo errado, agora na minha liberdade quero fazer o que é certo, servir ao Senhor, e ser verdadeiramente livre”. E eu digo: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Aleluiaaaaaaa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176558" w:rsidRDefault="00176558" w:rsidP="00176558">
      <w:pPr>
        <w:rPr>
          <w:rFonts w:ascii="Times New Roman" w:hAnsi="Times New Roman" w:cs="Times New Roman"/>
          <w:sz w:val="24"/>
          <w:szCs w:val="24"/>
        </w:rPr>
      </w:pPr>
      <w:r w:rsidRPr="008A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Desenvolvimento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Esta passagem relata a história de uma transformação milagrosa que aconteceu na vida de um homem rejeitado e </w:t>
      </w:r>
      <w:proofErr w:type="gram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condenado,</w:t>
      </w:r>
      <w:proofErr w:type="gram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mas que em apenas 6 horas ao lado de Jesus foi o suficiente para que sua vida mudasse da água para o vinho, de condenado para justificado, de perdido para encontrado, nos mostrando que nunca é tarde para ter nossa história totalmente mudada por Jesus e que devemos independente do que aconteça sempre olhar para a cruz do meio. Apesar de não ter muitos relatos sobre a vida desse homem a não ser, que ele foi um dos ladrões que foi crucificado junto com Jesus. Mas se Jesus permitiu que esse relato de salvação, </w:t>
      </w:r>
      <w:proofErr w:type="gram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transformação e resgate fosse</w:t>
      </w:r>
      <w:proofErr w:type="gram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colocado na Bíblia é porque algo Ele quer nos ensinar através da história desse homem. </w:t>
      </w:r>
      <w:r w:rsidRPr="00BE53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53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A5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pt-BR"/>
        </w:rPr>
        <w:t>1-A Vida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t>: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O fato narrado que nos descreve esse homem é que ele era um ladrão, malfeitor bandido ou seja alguém que oferecia um risco para a sociedade. Passou com certeza grande parte de sua vida cometendo </w:t>
      </w:r>
      <w:proofErr w:type="gram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crimes,</w:t>
      </w:r>
      <w:proofErr w:type="gram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não se sabe de por falta de oportunidades ou se por vontade própria entrou nesse mundo. A pergunta </w:t>
      </w:r>
      <w:proofErr w:type="gram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é:</w:t>
      </w:r>
      <w:proofErr w:type="gram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Que esperança de mudança havia para esse homem? </w:t>
      </w:r>
      <w:proofErr w:type="gram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Ele podia pensar:”</w:t>
      </w:r>
      <w:proofErr w:type="gram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Vou ficar nessa vida até morrer! Com certeza é o pensamento de muitos que estão numa vida como essa,a não ser que tenham um encontro com Jesus. Lucas 1: 37. porque para Deus nada será impossível. </w:t>
      </w:r>
      <w:r w:rsidRPr="00BE53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br/>
      </w:r>
      <w:r w:rsidRPr="008A5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pt-BR"/>
        </w:rPr>
        <w:t>2-O Encontro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t xml:space="preserve">: 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Toda uma vida perdida,erros em cima de erros,acumulando amarguras,decepções,até que um dia isso teria um fim e no caso dele,um final bem 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lastRenderedPageBreak/>
        <w:t>triste. Os crimes como esses eram punidos com a morte, uma vida inteira que terminaria da forma mais trágica e lógica: A morte! Não havia como tentar fugir de sua sentença, de responder pelos seus erros. Só que ele desconhecia um detalhe em toda essa história,que ele estava na verdade prestes a ter um Grande Encontro com a </w:t>
      </w:r>
      <w:r w:rsidRPr="00BE5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t>VIDA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João 6: 37. Todo o que o Pai me dá virá a mim; e o que vem a mim de maneira nenhuma o lançarei fora. </w:t>
      </w:r>
      <w:r w:rsidRPr="00BE53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br/>
      </w:r>
      <w:r w:rsidRPr="008A5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pt-BR"/>
        </w:rPr>
        <w:t>3-O Destino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t>:</w:t>
      </w:r>
      <w:r w:rsidRPr="00BE5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t> 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Aquele homem destinado a morte iria encontrar em seu caminho alguém que mudaria completamente sua história de vida. Marcos 15: 25. E era a hora terceira quando o crucificaram. 27. Também, com ele, crucificaram dois salteadores, um à sua direita, e outro à esquerda. Segundo a tradição das horas,nove horas da manhã foi o encontro exato desse homem com Jesus, não trocaram palavras até então, ele somente observava aquele homem na cruz do meio. Marcos 15: 34. E, à hora nona, bradou Jesus em alta voz: </w:t>
      </w:r>
      <w:proofErr w:type="spell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Eloí</w:t>
      </w:r>
      <w:proofErr w:type="spell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proofErr w:type="spell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Eloí</w:t>
      </w:r>
      <w:proofErr w:type="spell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proofErr w:type="spell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lamá</w:t>
      </w:r>
      <w:proofErr w:type="spell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proofErr w:type="spell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sabactani</w:t>
      </w:r>
      <w:proofErr w:type="spell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? que, traduzido, é: Deus meu, Deus meu, por que me desamparaste? 37. Mas Jesus, dando um grande brado, expirou. Seis horas apenas era o tempo que esse homem tinha para mudar sua vida,seu destino final era: </w:t>
      </w:r>
      <w:r w:rsidRPr="00BE5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t>A MORTE ETERNA OU A VIDA ETERNA!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Imaginemos alguém esperando a morte, deve ser desesperador. </w:t>
      </w:r>
      <w:r w:rsidRPr="00BE53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53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Ele primeiro viu uma oportunidade de fugir daquela situação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27:41-44).</w:t>
      </w:r>
      <w:r w:rsidRPr="00BE53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Mas depois algo mudou, uma frase mexeu com ele: Mateus 27: 42. A outros salvou;... Ele deve ter pensado: Quem é esse homem, por que dizem essas coisas a respeito dele? Nessas seis horas ele ouviu pouco sobre esse Homem da cruz do meio,percebeu que não era qualquer pessoa que </w:t>
      </w:r>
      <w:proofErr w:type="gram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estava</w:t>
      </w:r>
      <w:proofErr w:type="gram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ao seu lado. Não deveria</w:t>
      </w:r>
      <w:proofErr w:type="gram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mas</w:t>
      </w:r>
      <w:proofErr w:type="gram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estava ali com algum propósito. </w:t>
      </w:r>
      <w:r w:rsidRPr="00BE53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53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Essas frases: Salvou os outros, Cristo o rei de Israel, a acusação: Lucas 23: 38. Por cima dele estava esta inscrição [em letras gregas, romanas e hebraicas:] </w:t>
      </w:r>
      <w:r w:rsidRPr="00BE5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t>ESTE É O REI DOS JUDEUS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Se esse homem é um rei, então Onde será o seu reino? O que aquele homem não tinha idéia era quem estava na CRUZ do meio era o: AMOR: João 3: 16. Porque Deus amou o mundo de tal maneira que deu o seu Filho unigênito, para que todo aquele que nele crê não pereça, mas tenha a vida eterna.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 vida de paz (João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14:27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), de liberdade (João 8:36) e de perdão (Lucas 23:34). Uma Nova Vida (Lucas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23:42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</w:t>
      </w:r>
      <w:r w:rsidRPr="00BE53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E53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23A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Conclusão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: 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desfecho final dessa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linda história de transformação...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Aquele condenado, sem esperança, sem identidade, sem direção, sem vida, sem nenhum futuro fez um apelo ao Homem a cruz do meio que conheceu </w:t>
      </w:r>
      <w:proofErr w:type="gram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</w:t>
      </w:r>
      <w:proofErr w:type="gram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poucas horas atrás e sua vida foi transformada de maneira sobrenatural em apenas seis horas que esteve com o Senhor Jesus. Essa história nos traz uma </w:t>
      </w:r>
      <w:proofErr w:type="gram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reflexão:</w:t>
      </w:r>
      <w:proofErr w:type="gramEnd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Se esse homem teve sua vida completamente transformada do nada para o Tudo em apenas seis horas o que Deus não faria na nossa vida? Esse homem nos deixa uma lição importante: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Tire seus olhos da multidão e</w:t>
      </w:r>
      <w:proofErr w:type="gramStart"/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Pr="008A52C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t-BR"/>
        </w:rPr>
        <w:t>OLHE SEMPRE PARA A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Pr="00BE5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t>CRUZ DO MEIO </w:t>
      </w:r>
      <w:r w:rsidRPr="00BE53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pois nela você encontrará tudo o que necessita.</w:t>
      </w:r>
      <w:r w:rsidRPr="00BE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Vamos orar!</w:t>
      </w:r>
    </w:p>
    <w:p w:rsidR="00176558" w:rsidRDefault="00176558" w:rsidP="001765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AA1">
        <w:rPr>
          <w:rFonts w:ascii="Times New Roman" w:hAnsi="Times New Roman" w:cs="Times New Roman"/>
          <w:b/>
          <w:sz w:val="24"/>
          <w:szCs w:val="24"/>
        </w:rPr>
        <w:lastRenderedPageBreak/>
        <w:t>Obs</w:t>
      </w:r>
      <w:proofErr w:type="spellEnd"/>
      <w:r w:rsidRPr="00223A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Meu tio hoje é formato em Teologia e Gastronomia. Trabalha tempo integral casa de Recuperação da sua igreja, Igreja Cristã Presbiteriana de Ponta Grossa (Associação Esquadrão da Vida. Fundada em 1978. A terceira casa de recuperação terapêutica do Estado do Paraná</w:t>
      </w:r>
      <w:proofErr w:type="gramStart"/>
      <w:r>
        <w:rPr>
          <w:rFonts w:ascii="Times New Roman" w:hAnsi="Times New Roman" w:cs="Times New Roman"/>
          <w:sz w:val="24"/>
          <w:szCs w:val="24"/>
        </w:rPr>
        <w:t>)como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cozinheiro chefe e pastor dos que estão internados. Ele que já passou pela casa de recuperação, faz com </w:t>
      </w:r>
      <w:proofErr w:type="gramStart"/>
      <w:r>
        <w:rPr>
          <w:rFonts w:ascii="Times New Roman" w:hAnsi="Times New Roman" w:cs="Times New Roman"/>
          <w:sz w:val="24"/>
          <w:szCs w:val="24"/>
        </w:rPr>
        <w:t>os outros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fizeram </w:t>
      </w:r>
    </w:p>
    <w:p w:rsidR="00176558" w:rsidRDefault="00176558" w:rsidP="001765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ele.</w:t>
      </w:r>
    </w:p>
    <w:p w:rsidR="00176558" w:rsidRPr="00BE5316" w:rsidRDefault="00176558" w:rsidP="00176558">
      <w:pPr>
        <w:rPr>
          <w:rFonts w:ascii="Times New Roman" w:hAnsi="Times New Roman" w:cs="Times New Roman"/>
          <w:sz w:val="24"/>
          <w:szCs w:val="24"/>
        </w:rPr>
      </w:pPr>
      <w:r w:rsidRPr="00223AA1">
        <w:rPr>
          <w:rFonts w:ascii="Times New Roman" w:hAnsi="Times New Roman" w:cs="Times New Roman"/>
          <w:b/>
          <w:sz w:val="24"/>
          <w:szCs w:val="24"/>
        </w:rPr>
        <w:t xml:space="preserve">Por: </w:t>
      </w:r>
      <w:r>
        <w:rPr>
          <w:rFonts w:ascii="Times New Roman" w:hAnsi="Times New Roman" w:cs="Times New Roman"/>
          <w:sz w:val="24"/>
          <w:szCs w:val="24"/>
        </w:rPr>
        <w:t xml:space="preserve">Debora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Santana Silvestre</w:t>
      </w:r>
    </w:p>
    <w:p w:rsidR="00990895" w:rsidRPr="00176558" w:rsidRDefault="00990895" w:rsidP="00176558">
      <w:pPr>
        <w:rPr>
          <w:szCs w:val="24"/>
        </w:rPr>
      </w:pPr>
    </w:p>
    <w:sectPr w:rsidR="00990895" w:rsidRPr="00176558" w:rsidSect="009D0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E44"/>
    <w:multiLevelType w:val="hybridMultilevel"/>
    <w:tmpl w:val="FF5C35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4760E"/>
    <w:multiLevelType w:val="multilevel"/>
    <w:tmpl w:val="8BD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62C2F"/>
    <w:multiLevelType w:val="hybridMultilevel"/>
    <w:tmpl w:val="2984102E"/>
    <w:lvl w:ilvl="0" w:tplc="37400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15FE"/>
    <w:multiLevelType w:val="hybridMultilevel"/>
    <w:tmpl w:val="534845E0"/>
    <w:lvl w:ilvl="0" w:tplc="8CDA0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3012"/>
    <w:multiLevelType w:val="hybridMultilevel"/>
    <w:tmpl w:val="AC9693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A21AF"/>
    <w:multiLevelType w:val="hybridMultilevel"/>
    <w:tmpl w:val="50E03922"/>
    <w:lvl w:ilvl="0" w:tplc="17D83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2D3D"/>
    <w:multiLevelType w:val="hybridMultilevel"/>
    <w:tmpl w:val="7E866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E84"/>
    <w:multiLevelType w:val="hybridMultilevel"/>
    <w:tmpl w:val="6ABC3EB6"/>
    <w:lvl w:ilvl="0" w:tplc="3FAC2888">
      <w:start w:val="44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CA27DF9"/>
    <w:multiLevelType w:val="hybridMultilevel"/>
    <w:tmpl w:val="11183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706A3"/>
    <w:multiLevelType w:val="hybridMultilevel"/>
    <w:tmpl w:val="55E6DE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62972"/>
    <w:multiLevelType w:val="hybridMultilevel"/>
    <w:tmpl w:val="81BA45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A1333"/>
    <w:multiLevelType w:val="hybridMultilevel"/>
    <w:tmpl w:val="802826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874B81"/>
    <w:multiLevelType w:val="hybridMultilevel"/>
    <w:tmpl w:val="D11E2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E4DFD"/>
    <w:multiLevelType w:val="hybridMultilevel"/>
    <w:tmpl w:val="2F7AD3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80C33"/>
    <w:multiLevelType w:val="hybridMultilevel"/>
    <w:tmpl w:val="59FC6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021B"/>
    <w:multiLevelType w:val="hybridMultilevel"/>
    <w:tmpl w:val="F43A0E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747B67"/>
    <w:multiLevelType w:val="hybridMultilevel"/>
    <w:tmpl w:val="C6949A86"/>
    <w:lvl w:ilvl="0" w:tplc="4912B0F8">
      <w:start w:val="1"/>
      <w:numFmt w:val="decimal"/>
      <w:lvlText w:val="%1)"/>
      <w:lvlJc w:val="left"/>
      <w:pPr>
        <w:ind w:left="510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AAA1507"/>
    <w:multiLevelType w:val="hybridMultilevel"/>
    <w:tmpl w:val="C5108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EF09C4"/>
    <w:multiLevelType w:val="hybridMultilevel"/>
    <w:tmpl w:val="C644D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7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219"/>
    <w:rsid w:val="000013A4"/>
    <w:rsid w:val="00030EAF"/>
    <w:rsid w:val="00040803"/>
    <w:rsid w:val="0006385D"/>
    <w:rsid w:val="00063A43"/>
    <w:rsid w:val="000640AA"/>
    <w:rsid w:val="00064128"/>
    <w:rsid w:val="000875DA"/>
    <w:rsid w:val="00091E78"/>
    <w:rsid w:val="00093153"/>
    <w:rsid w:val="00093BB6"/>
    <w:rsid w:val="000C0752"/>
    <w:rsid w:val="000C44BF"/>
    <w:rsid w:val="000F12C2"/>
    <w:rsid w:val="00113C5E"/>
    <w:rsid w:val="00122D01"/>
    <w:rsid w:val="00124C88"/>
    <w:rsid w:val="00135E54"/>
    <w:rsid w:val="0013663E"/>
    <w:rsid w:val="00155407"/>
    <w:rsid w:val="00172A89"/>
    <w:rsid w:val="00176558"/>
    <w:rsid w:val="00186F8D"/>
    <w:rsid w:val="001B6DFB"/>
    <w:rsid w:val="001B7FA6"/>
    <w:rsid w:val="001C50E7"/>
    <w:rsid w:val="001D1ABC"/>
    <w:rsid w:val="001E05F7"/>
    <w:rsid w:val="002036A4"/>
    <w:rsid w:val="00203E7D"/>
    <w:rsid w:val="00212C2D"/>
    <w:rsid w:val="002175CF"/>
    <w:rsid w:val="00231EEB"/>
    <w:rsid w:val="00231FDD"/>
    <w:rsid w:val="0024066A"/>
    <w:rsid w:val="0024681F"/>
    <w:rsid w:val="002531C3"/>
    <w:rsid w:val="0026182E"/>
    <w:rsid w:val="002670DF"/>
    <w:rsid w:val="0026740D"/>
    <w:rsid w:val="00267CE8"/>
    <w:rsid w:val="002856CA"/>
    <w:rsid w:val="002C169A"/>
    <w:rsid w:val="002C314E"/>
    <w:rsid w:val="002C3FDB"/>
    <w:rsid w:val="003042FD"/>
    <w:rsid w:val="00311DA7"/>
    <w:rsid w:val="00321321"/>
    <w:rsid w:val="003227D2"/>
    <w:rsid w:val="00326706"/>
    <w:rsid w:val="00357315"/>
    <w:rsid w:val="0035760C"/>
    <w:rsid w:val="00361F58"/>
    <w:rsid w:val="003649C4"/>
    <w:rsid w:val="00365C61"/>
    <w:rsid w:val="0037203B"/>
    <w:rsid w:val="0037382E"/>
    <w:rsid w:val="00376FB4"/>
    <w:rsid w:val="003970D0"/>
    <w:rsid w:val="003B2B82"/>
    <w:rsid w:val="003B4ABD"/>
    <w:rsid w:val="003C3D1E"/>
    <w:rsid w:val="003E4E36"/>
    <w:rsid w:val="003F6073"/>
    <w:rsid w:val="004067A1"/>
    <w:rsid w:val="00410673"/>
    <w:rsid w:val="004216CB"/>
    <w:rsid w:val="00436113"/>
    <w:rsid w:val="004445C4"/>
    <w:rsid w:val="004472BA"/>
    <w:rsid w:val="00447FA9"/>
    <w:rsid w:val="0045479F"/>
    <w:rsid w:val="0047520B"/>
    <w:rsid w:val="0048448D"/>
    <w:rsid w:val="00494A73"/>
    <w:rsid w:val="004A15FD"/>
    <w:rsid w:val="004B1B41"/>
    <w:rsid w:val="004B3099"/>
    <w:rsid w:val="004C4E07"/>
    <w:rsid w:val="004C6D3A"/>
    <w:rsid w:val="004D039B"/>
    <w:rsid w:val="004F08F8"/>
    <w:rsid w:val="004F15F4"/>
    <w:rsid w:val="004F4C1C"/>
    <w:rsid w:val="004F4F05"/>
    <w:rsid w:val="004F64F3"/>
    <w:rsid w:val="00500339"/>
    <w:rsid w:val="00506C60"/>
    <w:rsid w:val="00507692"/>
    <w:rsid w:val="00511798"/>
    <w:rsid w:val="00515C4D"/>
    <w:rsid w:val="00517486"/>
    <w:rsid w:val="00521C40"/>
    <w:rsid w:val="00523C67"/>
    <w:rsid w:val="005257E9"/>
    <w:rsid w:val="00525AB2"/>
    <w:rsid w:val="0053135D"/>
    <w:rsid w:val="00542AAD"/>
    <w:rsid w:val="00561C6E"/>
    <w:rsid w:val="00574CA2"/>
    <w:rsid w:val="00586008"/>
    <w:rsid w:val="00587879"/>
    <w:rsid w:val="005968C2"/>
    <w:rsid w:val="005B1F4A"/>
    <w:rsid w:val="005C5BCC"/>
    <w:rsid w:val="005D7147"/>
    <w:rsid w:val="005E2952"/>
    <w:rsid w:val="005F5121"/>
    <w:rsid w:val="00600B08"/>
    <w:rsid w:val="00635EC6"/>
    <w:rsid w:val="00644F45"/>
    <w:rsid w:val="00660406"/>
    <w:rsid w:val="00661D3E"/>
    <w:rsid w:val="006665E6"/>
    <w:rsid w:val="00670725"/>
    <w:rsid w:val="00675506"/>
    <w:rsid w:val="006757FC"/>
    <w:rsid w:val="00680C64"/>
    <w:rsid w:val="006B42E9"/>
    <w:rsid w:val="006C261E"/>
    <w:rsid w:val="006E17B0"/>
    <w:rsid w:val="006E7D3D"/>
    <w:rsid w:val="007117F1"/>
    <w:rsid w:val="00720503"/>
    <w:rsid w:val="007248DB"/>
    <w:rsid w:val="0072672A"/>
    <w:rsid w:val="007316A7"/>
    <w:rsid w:val="00733312"/>
    <w:rsid w:val="0073747B"/>
    <w:rsid w:val="00746E4A"/>
    <w:rsid w:val="00750486"/>
    <w:rsid w:val="00751272"/>
    <w:rsid w:val="00752982"/>
    <w:rsid w:val="00775CAD"/>
    <w:rsid w:val="00783B5A"/>
    <w:rsid w:val="007A4C9C"/>
    <w:rsid w:val="007B597E"/>
    <w:rsid w:val="007B6C05"/>
    <w:rsid w:val="007D7713"/>
    <w:rsid w:val="007E7726"/>
    <w:rsid w:val="007F0BB1"/>
    <w:rsid w:val="00801133"/>
    <w:rsid w:val="0082050D"/>
    <w:rsid w:val="008240D8"/>
    <w:rsid w:val="0083482E"/>
    <w:rsid w:val="00842954"/>
    <w:rsid w:val="00842A0C"/>
    <w:rsid w:val="0086049C"/>
    <w:rsid w:val="00883669"/>
    <w:rsid w:val="008920BE"/>
    <w:rsid w:val="008D22A5"/>
    <w:rsid w:val="008F4F0A"/>
    <w:rsid w:val="009449E5"/>
    <w:rsid w:val="009507DD"/>
    <w:rsid w:val="00954BA0"/>
    <w:rsid w:val="00956A29"/>
    <w:rsid w:val="009619A7"/>
    <w:rsid w:val="00963C39"/>
    <w:rsid w:val="00972136"/>
    <w:rsid w:val="00977582"/>
    <w:rsid w:val="00986C42"/>
    <w:rsid w:val="00990895"/>
    <w:rsid w:val="009A5E23"/>
    <w:rsid w:val="009B0C05"/>
    <w:rsid w:val="009C6227"/>
    <w:rsid w:val="009C6388"/>
    <w:rsid w:val="009D0A02"/>
    <w:rsid w:val="009D1302"/>
    <w:rsid w:val="009D3460"/>
    <w:rsid w:val="009E617A"/>
    <w:rsid w:val="00A139E8"/>
    <w:rsid w:val="00A230D4"/>
    <w:rsid w:val="00A23C91"/>
    <w:rsid w:val="00A50860"/>
    <w:rsid w:val="00A63C38"/>
    <w:rsid w:val="00A75360"/>
    <w:rsid w:val="00A76EAC"/>
    <w:rsid w:val="00A860CE"/>
    <w:rsid w:val="00A935C4"/>
    <w:rsid w:val="00A93F88"/>
    <w:rsid w:val="00AA478F"/>
    <w:rsid w:val="00AB29CA"/>
    <w:rsid w:val="00AD1786"/>
    <w:rsid w:val="00AE4585"/>
    <w:rsid w:val="00AE4B9C"/>
    <w:rsid w:val="00AE54FB"/>
    <w:rsid w:val="00B14D83"/>
    <w:rsid w:val="00B15210"/>
    <w:rsid w:val="00B62693"/>
    <w:rsid w:val="00B67141"/>
    <w:rsid w:val="00B75A89"/>
    <w:rsid w:val="00B9216E"/>
    <w:rsid w:val="00BD27EF"/>
    <w:rsid w:val="00BD51D2"/>
    <w:rsid w:val="00C15EBF"/>
    <w:rsid w:val="00C21930"/>
    <w:rsid w:val="00C277F6"/>
    <w:rsid w:val="00C46E67"/>
    <w:rsid w:val="00C668CD"/>
    <w:rsid w:val="00C75940"/>
    <w:rsid w:val="00C94465"/>
    <w:rsid w:val="00C94CAC"/>
    <w:rsid w:val="00CA28AA"/>
    <w:rsid w:val="00CA6B43"/>
    <w:rsid w:val="00CB1316"/>
    <w:rsid w:val="00CB1BB7"/>
    <w:rsid w:val="00CB27B1"/>
    <w:rsid w:val="00CC6A47"/>
    <w:rsid w:val="00CC7304"/>
    <w:rsid w:val="00CD540D"/>
    <w:rsid w:val="00CE389E"/>
    <w:rsid w:val="00CF034E"/>
    <w:rsid w:val="00CF10B6"/>
    <w:rsid w:val="00CF4B93"/>
    <w:rsid w:val="00CF61E0"/>
    <w:rsid w:val="00D20C09"/>
    <w:rsid w:val="00D211D4"/>
    <w:rsid w:val="00D25B8D"/>
    <w:rsid w:val="00D315A6"/>
    <w:rsid w:val="00D37130"/>
    <w:rsid w:val="00D54ECA"/>
    <w:rsid w:val="00D71204"/>
    <w:rsid w:val="00D76555"/>
    <w:rsid w:val="00D80DCB"/>
    <w:rsid w:val="00D82F3B"/>
    <w:rsid w:val="00DD2219"/>
    <w:rsid w:val="00DF59C5"/>
    <w:rsid w:val="00DF70AD"/>
    <w:rsid w:val="00E03D83"/>
    <w:rsid w:val="00E04EA4"/>
    <w:rsid w:val="00E06E68"/>
    <w:rsid w:val="00E11A0D"/>
    <w:rsid w:val="00E16C18"/>
    <w:rsid w:val="00E37A3B"/>
    <w:rsid w:val="00E46ADD"/>
    <w:rsid w:val="00E557A6"/>
    <w:rsid w:val="00E67FAF"/>
    <w:rsid w:val="00E76288"/>
    <w:rsid w:val="00E82687"/>
    <w:rsid w:val="00E837F9"/>
    <w:rsid w:val="00E915C3"/>
    <w:rsid w:val="00E97DEE"/>
    <w:rsid w:val="00EA0A78"/>
    <w:rsid w:val="00EB24D9"/>
    <w:rsid w:val="00EB4683"/>
    <w:rsid w:val="00EB5529"/>
    <w:rsid w:val="00EC2433"/>
    <w:rsid w:val="00EC701A"/>
    <w:rsid w:val="00ED186A"/>
    <w:rsid w:val="00ED42C1"/>
    <w:rsid w:val="00EF09C1"/>
    <w:rsid w:val="00F00DA5"/>
    <w:rsid w:val="00F01253"/>
    <w:rsid w:val="00F03DF4"/>
    <w:rsid w:val="00F05EBF"/>
    <w:rsid w:val="00F53411"/>
    <w:rsid w:val="00F7352F"/>
    <w:rsid w:val="00F73628"/>
    <w:rsid w:val="00F810DC"/>
    <w:rsid w:val="00F85FEC"/>
    <w:rsid w:val="00F94F7E"/>
    <w:rsid w:val="00FB74DF"/>
    <w:rsid w:val="00FC502D"/>
    <w:rsid w:val="00FC6532"/>
    <w:rsid w:val="00FC6B91"/>
    <w:rsid w:val="00FE4525"/>
    <w:rsid w:val="00FE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58"/>
  </w:style>
  <w:style w:type="paragraph" w:styleId="Ttulo1">
    <w:name w:val="heading 1"/>
    <w:basedOn w:val="Normal"/>
    <w:link w:val="Ttulo1Char"/>
    <w:uiPriority w:val="9"/>
    <w:qFormat/>
    <w:rsid w:val="00C2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21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21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21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">
    <w:name w:val="text"/>
    <w:basedOn w:val="Fontepargpadro"/>
    <w:rsid w:val="005E2952"/>
  </w:style>
  <w:style w:type="character" w:customStyle="1" w:styleId="apple-converted-space">
    <w:name w:val="apple-converted-space"/>
    <w:basedOn w:val="Fontepargpadro"/>
    <w:rsid w:val="00447FA9"/>
  </w:style>
  <w:style w:type="paragraph" w:styleId="NormalWeb">
    <w:name w:val="Normal (Web)"/>
    <w:basedOn w:val="Normal"/>
    <w:uiPriority w:val="99"/>
    <w:unhideWhenUsed/>
    <w:rsid w:val="00E0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EA4"/>
    <w:rPr>
      <w:b/>
      <w:bCs/>
    </w:rPr>
  </w:style>
  <w:style w:type="character" w:styleId="Hyperlink">
    <w:name w:val="Hyperlink"/>
    <w:basedOn w:val="Fontepargpadro"/>
    <w:uiPriority w:val="99"/>
    <w:unhideWhenUsed/>
    <w:rsid w:val="00E06E6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06E68"/>
  </w:style>
  <w:style w:type="paragraph" w:styleId="Textodebalo">
    <w:name w:val="Balloon Text"/>
    <w:basedOn w:val="Normal"/>
    <w:link w:val="TextodebaloChar"/>
    <w:uiPriority w:val="99"/>
    <w:semiHidden/>
    <w:unhideWhenUsed/>
    <w:rsid w:val="00E0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E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15A6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D71204"/>
  </w:style>
  <w:style w:type="character" w:customStyle="1" w:styleId="Ttulo1Char">
    <w:name w:val="Título 1 Char"/>
    <w:basedOn w:val="Fontepargpadro"/>
    <w:link w:val="Ttulo1"/>
    <w:uiPriority w:val="9"/>
    <w:rsid w:val="00C219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19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219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2193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2alabel">
    <w:name w:val="a2a_label"/>
    <w:basedOn w:val="Fontepargpadro"/>
    <w:rsid w:val="00C21930"/>
  </w:style>
  <w:style w:type="character" w:customStyle="1" w:styleId="fn">
    <w:name w:val="fn"/>
    <w:basedOn w:val="Fontepargpadro"/>
    <w:rsid w:val="00C21930"/>
  </w:style>
  <w:style w:type="character" w:customStyle="1" w:styleId="comment-sec">
    <w:name w:val="comment-sec"/>
    <w:basedOn w:val="Fontepargpadro"/>
    <w:rsid w:val="00C21930"/>
  </w:style>
  <w:style w:type="character" w:customStyle="1" w:styleId="verdana11px">
    <w:name w:val="verdana11px"/>
    <w:basedOn w:val="Fontepargpadro"/>
    <w:rsid w:val="00E37A3B"/>
  </w:style>
  <w:style w:type="character" w:styleId="nfase">
    <w:name w:val="Emphasis"/>
    <w:basedOn w:val="Fontepargpadro"/>
    <w:uiPriority w:val="20"/>
    <w:qFormat/>
    <w:rsid w:val="00D54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7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025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00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4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3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3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52">
          <w:marLeft w:val="0"/>
          <w:marRight w:val="0"/>
          <w:marTop w:val="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  <w:divsChild>
            <w:div w:id="6837535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3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9730">
          <w:marLeft w:val="0"/>
          <w:marRight w:val="0"/>
          <w:marTop w:val="450"/>
          <w:marBottom w:val="0"/>
          <w:divBdr>
            <w:top w:val="single" w:sz="6" w:space="15" w:color="ECECEC"/>
            <w:left w:val="single" w:sz="6" w:space="15" w:color="ECECEC"/>
            <w:bottom w:val="single" w:sz="6" w:space="15" w:color="ECECEC"/>
            <w:right w:val="single" w:sz="6" w:space="15" w:color="ECECEC"/>
          </w:divBdr>
        </w:div>
      </w:divsChild>
    </w:div>
    <w:div w:id="779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6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122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3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727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14027518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302">
                  <w:marLeft w:val="0"/>
                  <w:marRight w:val="0"/>
                  <w:marTop w:val="0"/>
                  <w:marBottom w:val="0"/>
                  <w:divBdr>
                    <w:top w:val="single" w:sz="6" w:space="6" w:color="9197A4"/>
                    <w:left w:val="single" w:sz="6" w:space="0" w:color="9197A4"/>
                    <w:bottom w:val="single" w:sz="6" w:space="0" w:color="9197A4"/>
                    <w:right w:val="single" w:sz="6" w:space="0" w:color="9197A4"/>
                  </w:divBdr>
                </w:div>
                <w:div w:id="294799425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346639914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03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5CC0-11E5-436E-BA20-702CDCD4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22971</TotalTime>
  <Pages>3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29</cp:revision>
  <dcterms:created xsi:type="dcterms:W3CDTF">2016-06-02T15:40:00Z</dcterms:created>
  <dcterms:modified xsi:type="dcterms:W3CDTF">2018-02-28T14:18:00Z</dcterms:modified>
</cp:coreProperties>
</file>