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 w:rsidRPr="00B1216C">
        <w:rPr>
          <w:b/>
          <w:bCs/>
        </w:rPr>
        <w:t>IGREJA METODISTA CENTRAL DE MARINGÁ</w:t>
      </w:r>
    </w:p>
    <w:p w:rsidR="00C36AAE" w:rsidRDefault="00C36AAE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  <w:r w:rsidRPr="007C1FF7">
        <w:rPr>
          <w:b/>
          <w:bCs/>
        </w:rPr>
        <w:t xml:space="preserve">SERMÃO N° 13 – 16.06.2019 | </w:t>
      </w:r>
      <w:r w:rsidRPr="007C1FF7">
        <w:rPr>
          <w:b/>
          <w:color w:val="FF0000"/>
        </w:rPr>
        <w:t>Tema: “A Ignorância que Gera Morte”</w:t>
      </w: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b/>
          <w:bCs/>
          <w:color w:val="333333"/>
        </w:rPr>
      </w:pPr>
      <w:r w:rsidRPr="007C1FF7">
        <w:rPr>
          <w:b/>
          <w:bCs/>
          <w:color w:val="FF0000"/>
        </w:rPr>
        <w:t>Texto Biblico:</w:t>
      </w:r>
      <w:r w:rsidRPr="007C1FF7">
        <w:rPr>
          <w:b/>
          <w:bCs/>
          <w:color w:val="333333"/>
        </w:rPr>
        <w:t xml:space="preserve"> Tiago 4.13-17; Tiago 5.7-11 e Gálatas 5.22-</w:t>
      </w:r>
      <w:proofErr w:type="gramStart"/>
      <w:r w:rsidRPr="007C1FF7">
        <w:rPr>
          <w:b/>
          <w:bCs/>
          <w:color w:val="333333"/>
        </w:rPr>
        <w:t>26</w:t>
      </w:r>
      <w:proofErr w:type="gramEnd"/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b/>
          <w:color w:val="333333"/>
        </w:rPr>
      </w:pPr>
      <w:r w:rsidRPr="007C1FF7">
        <w:rPr>
          <w:b/>
          <w:color w:val="FF0000"/>
        </w:rPr>
        <w:t>Quebra-gelo</w:t>
      </w:r>
      <w:r w:rsidRPr="007C1FF7">
        <w:rPr>
          <w:b/>
          <w:color w:val="333333"/>
        </w:rPr>
        <w:t>: Normalmente suas decisões são apoiadas no seu coração ou em Deus?</w:t>
      </w: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</w:pPr>
      <w:r w:rsidRPr="007C1FF7">
        <w:rPr>
          <w:b/>
          <w:color w:val="FF0000"/>
        </w:rPr>
        <w:t xml:space="preserve">Introdução: </w:t>
      </w:r>
      <w:r w:rsidR="00FE4E0A">
        <w:t>A carta de Tiago é um código d</w:t>
      </w:r>
      <w:r w:rsidRPr="007C1FF7">
        <w:t xml:space="preserve">e conduta cristã que nos auxilia a caminhar na dependência de Deus. </w:t>
      </w:r>
      <w:r w:rsidRPr="00FE4E0A">
        <w:rPr>
          <w:b/>
        </w:rPr>
        <w:t>Tiago procura demonstrar de forma bem simples as inclinações do nosso coração e o resultado quando fazemos dos nossos corações a fonte das nossas decições.</w:t>
      </w:r>
      <w:r w:rsidRPr="007C1FF7">
        <w:t xml:space="preserve"> Ele expõe os nossos sentimentos e nos mostra o poder que os nossos sentimentos tem de nos levar ao erro, trazendo prejuízos para todas as coisas e ao mesmo tempo nos mostra os benefícios de se caminhar na direção de Deus. A ignorância não nos livra das consequencias. Nessas pequenas porções da Bíblia aprendemos algumas coisas importantes, vejamos:</w:t>
      </w: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7C1FF7">
        <w:rPr>
          <w:b/>
          <w:color w:val="FF0000"/>
        </w:rPr>
        <w:t>1</w:t>
      </w:r>
      <w:proofErr w:type="gramEnd"/>
      <w:r w:rsidRPr="007C1FF7">
        <w:rPr>
          <w:b/>
          <w:color w:val="FF0000"/>
        </w:rPr>
        <w:t>). O coração faz muitos planos</w:t>
      </w:r>
      <w:r w:rsidRPr="007C1FF7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1FF7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– (v. 13) – “Ei você que diz: hoje ou amanhã..., preste atenção”. </w:t>
      </w:r>
      <w:r w:rsidRPr="007C1FF7">
        <w:rPr>
          <w:rStyle w:val="MquinadeescreverHTML"/>
          <w:rFonts w:ascii="Times New Roman" w:hAnsi="Times New Roman" w:cs="Times New Roman"/>
          <w:sz w:val="24"/>
          <w:szCs w:val="24"/>
        </w:rPr>
        <w:t xml:space="preserve">Precisamos ter essa clareza, o nosso coração faz planos o tempo inteiro e normalmente não paramos para refletir nas consequências dos planos que o nosso coração desenvolve. Na primeira luta que </w:t>
      </w:r>
      <w:proofErr w:type="gramStart"/>
      <w:r w:rsidRPr="007C1FF7">
        <w:rPr>
          <w:rStyle w:val="MquinadeescreverHTML"/>
          <w:rFonts w:ascii="Times New Roman" w:hAnsi="Times New Roman" w:cs="Times New Roman"/>
          <w:sz w:val="24"/>
          <w:szCs w:val="24"/>
        </w:rPr>
        <w:t>aparece,</w:t>
      </w:r>
      <w:proofErr w:type="gramEnd"/>
      <w:r w:rsidRPr="007C1FF7">
        <w:rPr>
          <w:rStyle w:val="MquinadeescreverHTML"/>
          <w:rFonts w:ascii="Times New Roman" w:hAnsi="Times New Roman" w:cs="Times New Roman"/>
          <w:sz w:val="24"/>
          <w:szCs w:val="24"/>
        </w:rPr>
        <w:t xml:space="preserve"> no primeiro conflito que surge, na primeira possibilidade, o coração busca o seu lugar ao sol. Não é assim que acontece? Você já ouviu falar um ditado: “um segundo de bobeira”, quando é que se diz isso?</w:t>
      </w: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</w:pP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7C1FF7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7C1FF7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Precisamos de Deus e do Fruto do Espírito Santo em nós – </w:t>
      </w:r>
      <w:r w:rsidRPr="007C1FF7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(Tg 4.15, 5.7-11) – </w:t>
      </w:r>
      <w:r w:rsidRPr="007C1FF7">
        <w:rPr>
          <w:rStyle w:val="MquinadeescreverHTML"/>
          <w:rFonts w:ascii="Times New Roman" w:hAnsi="Times New Roman" w:cs="Times New Roman"/>
          <w:sz w:val="24"/>
          <w:szCs w:val="24"/>
        </w:rPr>
        <w:t>A maioria dos planos e das preocupações que ocupam os nossos corações jamais virão a acontecer. Algumas delas são apenas frutos das nossas emoções, outras podem até serem malignas, por isso precisamos de Deus e dos frutos do Espírito Santo agindo em nossas vidas. No capítulo 5.7-11 somos desafiados a perseverar nas orientações de Deus, é como se ele dissesse: se a semente de Deus foi lançada então cuide dela com as ferramentas que Deus dá, (v.8) paciência, fortalecer o coração em Deus e alimentar-se com a certeza que a vinda está próxima. Jó lutou com essas armas, qual foi o resultado? Quer desfrutar o que Deus tem pra você? Quais os caminhos que Ele te oferece?</w:t>
      </w:r>
    </w:p>
    <w:p w:rsidR="00C36AAE" w:rsidRPr="007C1FF7" w:rsidRDefault="00C36AAE" w:rsidP="007C1FF7">
      <w:pPr>
        <w:tabs>
          <w:tab w:val="left" w:pos="8280"/>
          <w:tab w:val="left" w:pos="8640"/>
        </w:tabs>
        <w:ind w:right="-567"/>
        <w:jc w:val="both"/>
      </w:pP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</w:pPr>
      <w:proofErr w:type="gramStart"/>
      <w:r w:rsidRPr="007C1FF7">
        <w:rPr>
          <w:b/>
          <w:color w:val="FF0000"/>
        </w:rPr>
        <w:t>3</w:t>
      </w:r>
      <w:proofErr w:type="gramEnd"/>
      <w:r w:rsidRPr="007C1FF7">
        <w:rPr>
          <w:b/>
          <w:color w:val="FF0000"/>
        </w:rPr>
        <w:t xml:space="preserve">). A ignorância que gera morte – </w:t>
      </w:r>
      <w:r w:rsidRPr="007C1FF7">
        <w:rPr>
          <w:b/>
        </w:rPr>
        <w:t xml:space="preserve">(4.17 – </w:t>
      </w:r>
      <w:r w:rsidRPr="008C7E92">
        <w:rPr>
          <w:b/>
        </w:rPr>
        <w:t>Aquele que sabe o bem que deve fazer e não o faz nisso está pecando</w:t>
      </w:r>
      <w:r w:rsidRPr="007C1FF7">
        <w:t>).  Qual o resultado do pecado? Quando Jesus veio a esse mundo deixou bem claro quem Ele era e se apresentou apontando o caminho para que pudéssemos viver uma vida abençoada e abençoadora. “Eu Sou o Caminho, a Verdade e a Vida, ninguém vem ao Pai se não for por mim” (João 14.6), “Eu Sou a Porta, todo aquele que entrar por mim, salvar-se-á</w:t>
      </w:r>
      <w:proofErr w:type="gramStart"/>
      <w:r w:rsidRPr="007C1FF7">
        <w:t>”...</w:t>
      </w:r>
      <w:proofErr w:type="gramEnd"/>
      <w:r w:rsidRPr="007C1FF7">
        <w:t xml:space="preserve">(João 10.9), </w:t>
      </w:r>
      <w:r w:rsidRPr="007C1FF7">
        <w:rPr>
          <w:b/>
        </w:rPr>
        <w:t>agora eu gostaria que você olhasse para essas palavras de Jesus não apenas como uma promessa futura, mas como uma realidade presente.</w:t>
      </w:r>
      <w:r w:rsidRPr="007C1FF7">
        <w:t xml:space="preserve"> Qualquer ação, palavra, que não esteja de acordo com a proposta feita por Ele não produzirá vida, a negligência ou o não conhecimento do que Ele propõe não me livra das consequências. </w:t>
      </w:r>
      <w:r w:rsidRPr="008C7E92">
        <w:rPr>
          <w:b/>
        </w:rPr>
        <w:t>Precisamos voltar para Deus com todo o nosso coração, alma e propósitos (Atos 3.19-20) para desfrutarmos do refrigério que vem somente pela presença do Senhor</w:t>
      </w:r>
      <w:r w:rsidRPr="007C1FF7">
        <w:t>.</w:t>
      </w:r>
    </w:p>
    <w:p w:rsidR="00C36AAE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B1216C" w:rsidRPr="007C1FF7" w:rsidRDefault="00C36AAE" w:rsidP="007C1FF7">
      <w:pPr>
        <w:tabs>
          <w:tab w:val="left" w:pos="8280"/>
          <w:tab w:val="left" w:pos="8640"/>
        </w:tabs>
        <w:ind w:left="-360" w:right="-567"/>
        <w:jc w:val="both"/>
      </w:pPr>
      <w:r w:rsidRPr="007C1FF7">
        <w:rPr>
          <w:b/>
          <w:bCs/>
          <w:color w:val="FF0000"/>
        </w:rPr>
        <w:t>Conclusão:</w:t>
      </w:r>
      <w:r w:rsidRPr="007C1FF7">
        <w:rPr>
          <w:b/>
        </w:rPr>
        <w:t xml:space="preserve"> </w:t>
      </w:r>
      <w:proofErr w:type="gramStart"/>
      <w:r w:rsidRPr="008C7E92">
        <w:rPr>
          <w:b/>
        </w:rPr>
        <w:t>Amados(</w:t>
      </w:r>
      <w:proofErr w:type="gramEnd"/>
      <w:r w:rsidRPr="008C7E92">
        <w:rPr>
          <w:b/>
        </w:rPr>
        <w:t>as), Jesus escancarou as portas do coração de Deus para nós,</w:t>
      </w:r>
      <w:r w:rsidRPr="007C1FF7">
        <w:t xml:space="preserve"> levou sobre Ele todas as nossas dores e o desejo dEle é que possamos viver uma vida segundo o coração dEle e para a glória dEle. Você quer isso? Então levante uma de suas mãos e vamos orar.</w:t>
      </w:r>
    </w:p>
    <w:sectPr w:rsidR="00B1216C" w:rsidRPr="007C1FF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D604C"/>
    <w:rsid w:val="0023721A"/>
    <w:rsid w:val="002D236D"/>
    <w:rsid w:val="002E7E57"/>
    <w:rsid w:val="00351434"/>
    <w:rsid w:val="003E3FB9"/>
    <w:rsid w:val="006B7AE1"/>
    <w:rsid w:val="007828D1"/>
    <w:rsid w:val="007C1FF7"/>
    <w:rsid w:val="00802A38"/>
    <w:rsid w:val="008837D0"/>
    <w:rsid w:val="008A3BA4"/>
    <w:rsid w:val="008B5726"/>
    <w:rsid w:val="008C7E92"/>
    <w:rsid w:val="008D54C1"/>
    <w:rsid w:val="008E56AF"/>
    <w:rsid w:val="008E6ACD"/>
    <w:rsid w:val="00AD16AE"/>
    <w:rsid w:val="00AD5858"/>
    <w:rsid w:val="00AE6AF9"/>
    <w:rsid w:val="00AF2BDB"/>
    <w:rsid w:val="00B1216C"/>
    <w:rsid w:val="00C161F4"/>
    <w:rsid w:val="00C16C24"/>
    <w:rsid w:val="00C36AAE"/>
    <w:rsid w:val="00CD0151"/>
    <w:rsid w:val="00D84742"/>
    <w:rsid w:val="00DF74C2"/>
    <w:rsid w:val="00E00C39"/>
    <w:rsid w:val="00E315A1"/>
    <w:rsid w:val="00F11ED1"/>
    <w:rsid w:val="00F23680"/>
    <w:rsid w:val="00F663A3"/>
    <w:rsid w:val="00FD5E9E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5</cp:revision>
  <dcterms:created xsi:type="dcterms:W3CDTF">2019-05-28T13:52:00Z</dcterms:created>
  <dcterms:modified xsi:type="dcterms:W3CDTF">2019-05-28T18:04:00Z</dcterms:modified>
</cp:coreProperties>
</file>