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42" w:rsidRDefault="00D84742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:rsidR="00532A27" w:rsidRDefault="00532A27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FF0000"/>
        </w:rPr>
      </w:pPr>
      <w:r>
        <w:rPr>
          <w:b/>
          <w:bCs/>
        </w:rPr>
        <w:t>SERMÃO N° 35</w:t>
      </w:r>
      <w:r w:rsidRPr="008F6444">
        <w:rPr>
          <w:b/>
          <w:bCs/>
        </w:rPr>
        <w:t xml:space="preserve"> – </w:t>
      </w:r>
      <w:r>
        <w:rPr>
          <w:b/>
          <w:bCs/>
        </w:rPr>
        <w:t>11.11</w:t>
      </w:r>
      <w:r w:rsidRPr="008F6444">
        <w:rPr>
          <w:b/>
          <w:bCs/>
        </w:rPr>
        <w:t>.201</w:t>
      </w:r>
      <w:r>
        <w:rPr>
          <w:b/>
          <w:bCs/>
        </w:rPr>
        <w:t>9</w:t>
      </w:r>
      <w:r w:rsidRPr="008F6444">
        <w:rPr>
          <w:b/>
          <w:bCs/>
        </w:rPr>
        <w:t xml:space="preserve"> | </w:t>
      </w:r>
      <w:r w:rsidRPr="008F6444">
        <w:rPr>
          <w:b/>
          <w:color w:val="FF0000"/>
        </w:rPr>
        <w:t xml:space="preserve">Tema: </w:t>
      </w:r>
      <w:r w:rsidRPr="008F6444">
        <w:rPr>
          <w:b/>
          <w:color w:val="333333"/>
        </w:rPr>
        <w:t>Semeando e Colhendo</w:t>
      </w:r>
      <w:r w:rsidRPr="008F6444">
        <w:rPr>
          <w:b/>
          <w:color w:val="FF0000"/>
        </w:rPr>
        <w:t xml:space="preserve"> 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FF0000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color w:val="333333"/>
        </w:rPr>
      </w:pPr>
      <w:r w:rsidRPr="008F6444">
        <w:rPr>
          <w:b/>
          <w:color w:val="FF0000"/>
        </w:rPr>
        <w:t>Quebra-gelo:</w:t>
      </w:r>
      <w:r w:rsidRPr="008F6444">
        <w:rPr>
          <w:b/>
          <w:color w:val="333333"/>
        </w:rPr>
        <w:t xml:space="preserve"> Já experimentou algumas coisas na sua vida que você não sabe como entraram e que são muito ruins?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bCs/>
          <w:color w:val="333333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</w:pPr>
      <w:r w:rsidRPr="008F6444">
        <w:rPr>
          <w:b/>
          <w:bCs/>
          <w:color w:val="333333"/>
        </w:rPr>
        <w:t>Textos:</w:t>
      </w:r>
      <w:r w:rsidRPr="008F6444">
        <w:t xml:space="preserve"> Gálátas 6.6-8; II Corintios 9.6-</w:t>
      </w:r>
      <w:proofErr w:type="gramStart"/>
      <w:r w:rsidRPr="008F6444">
        <w:t>7</w:t>
      </w:r>
      <w:proofErr w:type="gramEnd"/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FF0000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333333"/>
        </w:rPr>
      </w:pPr>
      <w:r w:rsidRPr="008F6444">
        <w:rPr>
          <w:b/>
          <w:color w:val="FF0000"/>
        </w:rPr>
        <w:t>Introdução:</w:t>
      </w:r>
      <w:r w:rsidRPr="008F6444">
        <w:rPr>
          <w:b/>
          <w:color w:val="333333"/>
        </w:rPr>
        <w:t xml:space="preserve"> </w:t>
      </w:r>
      <w:r>
        <w:rPr>
          <w:color w:val="333333"/>
        </w:rPr>
        <w:t xml:space="preserve">A semana passada </w:t>
      </w:r>
      <w:proofErr w:type="gramStart"/>
      <w:r>
        <w:rPr>
          <w:color w:val="333333"/>
        </w:rPr>
        <w:t>fala</w:t>
      </w:r>
      <w:r w:rsidRPr="008F6444">
        <w:rPr>
          <w:color w:val="333333"/>
        </w:rPr>
        <w:t>mos</w:t>
      </w:r>
      <w:proofErr w:type="gramEnd"/>
      <w:r w:rsidRPr="008F6444">
        <w:rPr>
          <w:color w:val="333333"/>
        </w:rPr>
        <w:t xml:space="preserve"> sobre necessidades</w:t>
      </w:r>
      <w:r w:rsidR="00AE22D8">
        <w:rPr>
          <w:color w:val="333333"/>
        </w:rPr>
        <w:t>:</w:t>
      </w:r>
      <w:r w:rsidRPr="008F6444">
        <w:rPr>
          <w:color w:val="333333"/>
        </w:rPr>
        <w:t xml:space="preserve"> </w:t>
      </w:r>
      <w:r w:rsidR="00AE22D8">
        <w:rPr>
          <w:color w:val="333333"/>
        </w:rPr>
        <w:t>“</w:t>
      </w:r>
      <w:r w:rsidRPr="008F6444">
        <w:rPr>
          <w:b/>
          <w:color w:val="333333"/>
        </w:rPr>
        <w:t>o que achamos que precisamos e o que verdadeiramente precisamos</w:t>
      </w:r>
      <w:r w:rsidR="00AE22D8">
        <w:rPr>
          <w:b/>
          <w:color w:val="333333"/>
        </w:rPr>
        <w:t>”</w:t>
      </w:r>
      <w:r w:rsidRPr="008F6444">
        <w:rPr>
          <w:color w:val="333333"/>
        </w:rPr>
        <w:t>. Este é um fator importante para a nossa caminhada porque a nossa semeadura sempre será de acordo com aquilo que nós acreditamos que precisamos e não de acordo com as orientações de Deus para as nossas vidas.</w:t>
      </w:r>
      <w:r w:rsidRPr="008F6444">
        <w:rPr>
          <w:b/>
          <w:color w:val="333333"/>
        </w:rPr>
        <w:t xml:space="preserve"> Por isso muitas colheitas que fazemos são ruins, são apenas resultados de nossa vontade e não são propósitos de Deus para nós. Deus deseja que tenhamos vida abundante em todos os aspectos, individualmente, no meio da família, no trabalho, na célula, nos ministérios, na igreja e fora dela. (João 10.10), mas o caminho é entrar por Ele (João 10.9). Se semearmos em Deus e de acordo com as suas orientações a colheita será excelente, não tem como dar errado. Vejamos alguns princípios para uma boa semeadura.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333333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bCs/>
          <w:color w:val="FF0000"/>
        </w:rPr>
      </w:pPr>
      <w:proofErr w:type="gramStart"/>
      <w:r w:rsidRPr="008F6444">
        <w:rPr>
          <w:b/>
          <w:color w:val="FF0000"/>
        </w:rPr>
        <w:t>1</w:t>
      </w:r>
      <w:proofErr w:type="gramEnd"/>
      <w:r w:rsidRPr="008F6444">
        <w:rPr>
          <w:b/>
          <w:color w:val="FF0000"/>
        </w:rPr>
        <w:t>) – Precisamos entender as leis da semeadura</w:t>
      </w:r>
      <w:r w:rsidRPr="008F6444">
        <w:rPr>
          <w:b/>
          <w:bCs/>
          <w:color w:val="FF0000"/>
        </w:rPr>
        <w:t xml:space="preserve"> - </w:t>
      </w:r>
      <w:r w:rsidRPr="008F6444">
        <w:rPr>
          <w:bCs/>
        </w:rPr>
        <w:t>Quando observamos a natureza vamos compreender com profundidade as leis da semeadura e elas nos mostram alguns aspectos bem práticos: 1) Não há colheita sem semeadura; 2) Colhemos o que plantamos; 3) Colhemos depois que plantamos; 4) Colhemos onde plantamos e 5) Colhemos sempre mais do que plantamos. Estes são princípios elementares da semeadura e colheita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bCs/>
          <w:color w:val="FF0000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</w:pPr>
      <w:proofErr w:type="gramStart"/>
      <w:r w:rsidRPr="008F6444">
        <w:rPr>
          <w:b/>
          <w:bCs/>
          <w:color w:val="FF0000"/>
        </w:rPr>
        <w:t>2</w:t>
      </w:r>
      <w:proofErr w:type="gramEnd"/>
      <w:r w:rsidRPr="008F6444">
        <w:rPr>
          <w:b/>
          <w:bCs/>
          <w:color w:val="FF0000"/>
        </w:rPr>
        <w:t xml:space="preserve">) – A vida com Deus é um semear contínuo – Precisamos prestar atenção a semente e a semeadura – (Gl 6.6-8) - </w:t>
      </w:r>
      <w:r w:rsidRPr="008F6444">
        <w:rPr>
          <w:b/>
          <w:bCs/>
        </w:rPr>
        <w:t>Um detalhe,</w:t>
      </w:r>
      <w:r w:rsidRPr="008F6444">
        <w:rPr>
          <w:bCs/>
        </w:rPr>
        <w:t xml:space="preserve"> nós estamos sempre semeando. </w:t>
      </w:r>
      <w:r w:rsidRPr="008F6444">
        <w:rPr>
          <w:b/>
          <w:bCs/>
        </w:rPr>
        <w:t>Uma pergunta:</w:t>
      </w:r>
      <w:r w:rsidRPr="008F6444">
        <w:rPr>
          <w:bCs/>
        </w:rPr>
        <w:t xml:space="preserve"> Que tipo de semente você tem semeado diariamente? Se possível leia o texto novamente e com muita atenção. Temos semeado para a carne (para satisfazer a nossa vontade) ou temos semeado para Deus (para ter a vontade de Deus em nossas vidas)? </w:t>
      </w:r>
      <w:proofErr w:type="gramStart"/>
      <w:r w:rsidRPr="008F6444">
        <w:rPr>
          <w:bCs/>
        </w:rPr>
        <w:t>Se temos</w:t>
      </w:r>
      <w:proofErr w:type="gramEnd"/>
      <w:r w:rsidRPr="008F6444">
        <w:rPr>
          <w:bCs/>
        </w:rPr>
        <w:t xml:space="preserve"> semeado para Deus, qual a qualidade da semente, é a melhor ou é a sobra? Com certeza queremos a melhor colheita, se a nossa colheita não tem sido boa, Jesus é o único que pode “</w:t>
      </w:r>
      <w:r w:rsidRPr="008F6444">
        <w:rPr>
          <w:b/>
          <w:bCs/>
        </w:rPr>
        <w:t>frustrar”</w:t>
      </w:r>
      <w:r w:rsidRPr="008F6444">
        <w:rPr>
          <w:bCs/>
        </w:rPr>
        <w:t xml:space="preserve"> uma colheita ruim, venha para Ele e mude a semente.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color w:val="333333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</w:rPr>
      </w:pPr>
      <w:proofErr w:type="gramStart"/>
      <w:r w:rsidRPr="008F6444">
        <w:rPr>
          <w:rStyle w:val="Forte"/>
          <w:color w:val="FF0000"/>
        </w:rPr>
        <w:t>3</w:t>
      </w:r>
      <w:proofErr w:type="gramEnd"/>
      <w:r w:rsidRPr="008F6444">
        <w:rPr>
          <w:rStyle w:val="Forte"/>
          <w:color w:val="FF0000"/>
        </w:rPr>
        <w:t xml:space="preserve">) – Precisamos aprender a semear com abundância – </w:t>
      </w:r>
      <w:r w:rsidRPr="008F6444">
        <w:rPr>
          <w:rStyle w:val="Forte"/>
          <w:b w:val="0"/>
        </w:rPr>
        <w:t>(II Corintios 9.6-7; Romanos 12.2) – Não existe colheita abundante sem uma semeadura abundante.</w:t>
      </w:r>
      <w:r w:rsidRPr="008F6444">
        <w:t xml:space="preserve"> Não perca tempo e nem oportunidade para semear no Espírito. Semeie com serviço a Deus, semeie com o testemunho do que Ele tem feito na sua vida, semeie com obediência a Palavra de Deus, semeie em submissão (Gálatas 6.6), semeie em oração, semeie em contribuição financeira, semeie sob a direção de Deus.</w:t>
      </w: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  <w:rPr>
          <w:b/>
          <w:bCs/>
          <w:color w:val="FF0000"/>
        </w:rPr>
      </w:pPr>
    </w:p>
    <w:p w:rsidR="008F6444" w:rsidRPr="008F6444" w:rsidRDefault="008F6444" w:rsidP="008F6444">
      <w:pPr>
        <w:tabs>
          <w:tab w:val="left" w:pos="8280"/>
          <w:tab w:val="left" w:pos="8640"/>
        </w:tabs>
        <w:ind w:left="-360" w:right="198"/>
        <w:jc w:val="both"/>
      </w:pPr>
      <w:r w:rsidRPr="008F6444">
        <w:rPr>
          <w:b/>
          <w:bCs/>
          <w:color w:val="FF0000"/>
        </w:rPr>
        <w:t>Conclusão:</w:t>
      </w:r>
      <w:r w:rsidRPr="008F6444">
        <w:rPr>
          <w:color w:val="333333"/>
        </w:rPr>
        <w:t xml:space="preserve"> </w:t>
      </w:r>
      <w:r w:rsidRPr="008F6444">
        <w:t>O que nós queremos? Uma boa colheita? Então o que nós precisamos é conhecer e andar com Deus. Semear, não é opcional se você quer colher; é necessário. Mas o que vai determinar se o trabalho será pesado ou não é como você semeia. A alegria e a fé tornam a semeadura muito mais prazerosa, e a fé nos dá a certeza que colheremos. Você quer colher? Quer colher vida? Semeie para com Deus. Você quer? Levante a mão, vamos orar.</w:t>
      </w:r>
    </w:p>
    <w:p w:rsidR="008F6444" w:rsidRDefault="008F6444" w:rsidP="00AE22D8">
      <w:pPr>
        <w:tabs>
          <w:tab w:val="left" w:pos="8280"/>
          <w:tab w:val="left" w:pos="8640"/>
        </w:tabs>
        <w:ind w:right="198"/>
        <w:jc w:val="both"/>
        <w:rPr>
          <w:b/>
          <w:bCs/>
          <w:sz w:val="26"/>
          <w:szCs w:val="26"/>
        </w:rPr>
      </w:pPr>
    </w:p>
    <w:sectPr w:rsidR="008F6444" w:rsidSect="00E0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6AF9"/>
    <w:rsid w:val="00186910"/>
    <w:rsid w:val="001D604C"/>
    <w:rsid w:val="00227F75"/>
    <w:rsid w:val="0023721A"/>
    <w:rsid w:val="00266C0E"/>
    <w:rsid w:val="002D236D"/>
    <w:rsid w:val="002E7E57"/>
    <w:rsid w:val="00351434"/>
    <w:rsid w:val="00385539"/>
    <w:rsid w:val="00390487"/>
    <w:rsid w:val="003C1CAC"/>
    <w:rsid w:val="003E3FB9"/>
    <w:rsid w:val="00407B6C"/>
    <w:rsid w:val="00421A80"/>
    <w:rsid w:val="00471F00"/>
    <w:rsid w:val="004B41E7"/>
    <w:rsid w:val="004B6081"/>
    <w:rsid w:val="00532A27"/>
    <w:rsid w:val="00662661"/>
    <w:rsid w:val="00765455"/>
    <w:rsid w:val="007828D1"/>
    <w:rsid w:val="007C08BD"/>
    <w:rsid w:val="007C1FF7"/>
    <w:rsid w:val="007E537A"/>
    <w:rsid w:val="007F31D9"/>
    <w:rsid w:val="007F5C32"/>
    <w:rsid w:val="00807E66"/>
    <w:rsid w:val="00817DF6"/>
    <w:rsid w:val="008837D0"/>
    <w:rsid w:val="008839BD"/>
    <w:rsid w:val="008A3BA4"/>
    <w:rsid w:val="008B5726"/>
    <w:rsid w:val="008D54C1"/>
    <w:rsid w:val="008E56AF"/>
    <w:rsid w:val="008E6ACD"/>
    <w:rsid w:val="008F6444"/>
    <w:rsid w:val="00992264"/>
    <w:rsid w:val="009D5119"/>
    <w:rsid w:val="009E5B96"/>
    <w:rsid w:val="009F2BE3"/>
    <w:rsid w:val="00A07D49"/>
    <w:rsid w:val="00A16204"/>
    <w:rsid w:val="00A265FC"/>
    <w:rsid w:val="00A874B6"/>
    <w:rsid w:val="00AA30C7"/>
    <w:rsid w:val="00AD16AE"/>
    <w:rsid w:val="00AD5858"/>
    <w:rsid w:val="00AD5FB7"/>
    <w:rsid w:val="00AE0498"/>
    <w:rsid w:val="00AE22D8"/>
    <w:rsid w:val="00AE6AF9"/>
    <w:rsid w:val="00AF2BDB"/>
    <w:rsid w:val="00B1216C"/>
    <w:rsid w:val="00B7248E"/>
    <w:rsid w:val="00B757B3"/>
    <w:rsid w:val="00B8347B"/>
    <w:rsid w:val="00BB7D3C"/>
    <w:rsid w:val="00C032BD"/>
    <w:rsid w:val="00C12173"/>
    <w:rsid w:val="00C161F4"/>
    <w:rsid w:val="00C16C24"/>
    <w:rsid w:val="00C36AAE"/>
    <w:rsid w:val="00CC0043"/>
    <w:rsid w:val="00CD0151"/>
    <w:rsid w:val="00D84742"/>
    <w:rsid w:val="00DF74C2"/>
    <w:rsid w:val="00E00C39"/>
    <w:rsid w:val="00E05062"/>
    <w:rsid w:val="00E26EEE"/>
    <w:rsid w:val="00E315A1"/>
    <w:rsid w:val="00E34982"/>
    <w:rsid w:val="00E6576E"/>
    <w:rsid w:val="00EB682D"/>
    <w:rsid w:val="00F07127"/>
    <w:rsid w:val="00F11ED1"/>
    <w:rsid w:val="00F23680"/>
    <w:rsid w:val="00F663A3"/>
    <w:rsid w:val="00FD5E9E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6AF9"/>
    <w:rPr>
      <w:b/>
      <w:bCs/>
    </w:rPr>
  </w:style>
  <w:style w:type="character" w:styleId="MquinadeescreverHTML">
    <w:name w:val="HTML Typewriter"/>
    <w:basedOn w:val="Fontepargpadro"/>
    <w:unhideWhenUsed/>
    <w:rsid w:val="00C16C2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3</cp:revision>
  <dcterms:created xsi:type="dcterms:W3CDTF">2019-11-01T13:03:00Z</dcterms:created>
  <dcterms:modified xsi:type="dcterms:W3CDTF">2019-11-01T13:04:00Z</dcterms:modified>
</cp:coreProperties>
</file>